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CD" w:rsidRDefault="00194842" w:rsidP="004C6E82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Szakmai vezetőt</w:t>
      </w:r>
      <w:r w:rsidR="00F217F8" w:rsidRPr="0093349C">
        <w:rPr>
          <w:rFonts w:ascii="Times New Roman" w:hAnsi="Times New Roman"/>
          <w:b/>
          <w:sz w:val="28"/>
          <w:szCs w:val="28"/>
        </w:rPr>
        <w:t xml:space="preserve"> keresünk</w:t>
      </w:r>
    </w:p>
    <w:p w:rsidR="0069119E" w:rsidRPr="004C6E82" w:rsidRDefault="0069119E" w:rsidP="004C6E82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527234" w:rsidRPr="0069119E" w:rsidRDefault="00527234" w:rsidP="00527234">
      <w:pPr>
        <w:spacing w:after="0"/>
        <w:jc w:val="both"/>
        <w:rPr>
          <w:rFonts w:ascii="Times New Roman" w:hAnsi="Times New Roman"/>
          <w:b/>
          <w:bCs/>
        </w:rPr>
      </w:pPr>
      <w:r w:rsidRPr="0069119E">
        <w:rPr>
          <w:rFonts w:ascii="Times New Roman" w:hAnsi="Times New Roman"/>
          <w:b/>
          <w:shd w:val="clear" w:color="auto" w:fill="FFFFFF"/>
        </w:rPr>
        <w:t>A </w:t>
      </w:r>
      <w:r w:rsidRPr="0069119E">
        <w:rPr>
          <w:rFonts w:ascii="Times New Roman" w:hAnsi="Times New Roman"/>
          <w:b/>
        </w:rPr>
        <w:t xml:space="preserve">Reménysugár Habilitációs </w:t>
      </w:r>
      <w:r w:rsidR="00150146" w:rsidRPr="0069119E">
        <w:rPr>
          <w:rFonts w:ascii="Times New Roman" w:hAnsi="Times New Roman"/>
          <w:b/>
        </w:rPr>
        <w:t>Intézmény</w:t>
      </w:r>
      <w:r w:rsidR="0069119E" w:rsidRPr="0069119E">
        <w:rPr>
          <w:rFonts w:ascii="Times New Roman" w:hAnsi="Times New Roman"/>
          <w:b/>
        </w:rPr>
        <w:t xml:space="preserve"> Budapest</w:t>
      </w:r>
      <w:r w:rsidR="00150146" w:rsidRPr="0069119E">
        <w:rPr>
          <w:rFonts w:ascii="Times New Roman" w:hAnsi="Times New Roman"/>
          <w:b/>
          <w:shd w:val="clear" w:color="auto" w:fill="FFFFFF"/>
        </w:rPr>
        <w:t> </w:t>
      </w:r>
      <w:r w:rsidRPr="0069119E">
        <w:rPr>
          <w:rFonts w:ascii="Times New Roman" w:hAnsi="Times New Roman"/>
          <w:b/>
          <w:shd w:val="clear" w:color="auto" w:fill="FFFFFF"/>
        </w:rPr>
        <w:t> szociális ellátást nyújtó bentlakásos otthon, a Főváros XXII. kerületében. Az Intéz</w:t>
      </w:r>
      <w:r w:rsidR="0069119E" w:rsidRPr="0069119E">
        <w:rPr>
          <w:rFonts w:ascii="Times New Roman" w:hAnsi="Times New Roman"/>
          <w:b/>
          <w:shd w:val="clear" w:color="auto" w:fill="FFFFFF"/>
        </w:rPr>
        <w:t xml:space="preserve">mény </w:t>
      </w:r>
      <w:r w:rsidRPr="0069119E">
        <w:rPr>
          <w:rFonts w:ascii="Times New Roman" w:hAnsi="Times New Roman"/>
          <w:b/>
          <w:shd w:val="clear" w:color="auto" w:fill="FFFFFF"/>
        </w:rPr>
        <w:t xml:space="preserve">munkatársai segítik a súlyos fokban értelmi fogyatékkal élő és halmozottan sérült </w:t>
      </w:r>
      <w:r w:rsidRPr="0069119E">
        <w:rPr>
          <w:rFonts w:ascii="Times New Roman" w:hAnsi="Times New Roman"/>
          <w:b/>
          <w:bCs/>
        </w:rPr>
        <w:t>lakóinak életét, mindennapjaik szebbé tételét.</w:t>
      </w:r>
    </w:p>
    <w:p w:rsidR="00244F9D" w:rsidRDefault="00244F9D" w:rsidP="00244F9D">
      <w:pPr>
        <w:spacing w:after="0"/>
        <w:jc w:val="both"/>
        <w:rPr>
          <w:rFonts w:ascii="Times New Roman" w:hAnsi="Times New Roman"/>
          <w:b/>
        </w:rPr>
      </w:pPr>
    </w:p>
    <w:p w:rsidR="00527234" w:rsidRPr="00244F9D" w:rsidRDefault="00527234" w:rsidP="00244F9D">
      <w:pPr>
        <w:spacing w:after="0"/>
        <w:jc w:val="both"/>
        <w:rPr>
          <w:rFonts w:ascii="Times New Roman" w:hAnsi="Times New Roman"/>
          <w:b/>
        </w:rPr>
      </w:pPr>
    </w:p>
    <w:p w:rsidR="00527234" w:rsidRDefault="00527234" w:rsidP="004C6E82">
      <w:pPr>
        <w:spacing w:after="0"/>
        <w:rPr>
          <w:rFonts w:asciiTheme="minorHAnsi" w:hAnsiTheme="minorHAnsi" w:cstheme="minorHAnsi"/>
          <w:b/>
          <w:bCs/>
        </w:rPr>
      </w:pPr>
      <w:r w:rsidRPr="00527234">
        <w:rPr>
          <w:rFonts w:asciiTheme="minorHAnsi" w:hAnsiTheme="minorHAnsi" w:cstheme="minorHAnsi"/>
          <w:b/>
          <w:bCs/>
        </w:rPr>
        <w:t>F</w:t>
      </w:r>
      <w:r w:rsidR="00E14780" w:rsidRPr="00527234">
        <w:rPr>
          <w:rFonts w:asciiTheme="minorHAnsi" w:hAnsiTheme="minorHAnsi" w:cstheme="minorHAnsi"/>
          <w:b/>
          <w:bCs/>
        </w:rPr>
        <w:t>eladatok:</w:t>
      </w:r>
    </w:p>
    <w:p w:rsidR="00D419F3" w:rsidRPr="00352400" w:rsidRDefault="00352400" w:rsidP="00352400">
      <w:pPr>
        <w:spacing w:after="0"/>
        <w:jc w:val="both"/>
        <w:rPr>
          <w:rFonts w:asciiTheme="minorHAnsi" w:eastAsia="Times New Roman" w:hAnsiTheme="minorHAnsi" w:cstheme="minorHAnsi"/>
          <w:lang w:eastAsia="hu-HU"/>
        </w:rPr>
      </w:pPr>
      <w:r w:rsidRPr="00352400">
        <w:rPr>
          <w:rFonts w:asciiTheme="minorHAnsi" w:eastAsia="Times New Roman" w:hAnsiTheme="minorHAnsi" w:cstheme="minorHAnsi"/>
          <w:lang w:eastAsia="hu-HU"/>
        </w:rPr>
        <w:t xml:space="preserve">Az intézményben folyó szakmai munka (ápolás-gondozás, mentálhigiénés tevékenység, mozgásterápiás ellátás) támogatása, </w:t>
      </w:r>
      <w:proofErr w:type="gramStart"/>
      <w:r w:rsidRPr="00352400">
        <w:rPr>
          <w:rFonts w:asciiTheme="minorHAnsi" w:eastAsia="Times New Roman" w:hAnsiTheme="minorHAnsi" w:cstheme="minorHAnsi"/>
          <w:lang w:eastAsia="hu-HU"/>
        </w:rPr>
        <w:t>koordinálása</w:t>
      </w:r>
      <w:proofErr w:type="gramEnd"/>
      <w:r w:rsidRPr="00352400">
        <w:rPr>
          <w:rFonts w:asciiTheme="minorHAnsi" w:eastAsia="Times New Roman" w:hAnsiTheme="minorHAnsi" w:cstheme="minorHAnsi"/>
          <w:lang w:eastAsia="hu-HU"/>
        </w:rPr>
        <w:t xml:space="preserve">, ellenőrzése. A szakmai munkavégzés jó színvonalon történő megvalósítása, a munkafolyamatok összehangolása, az intézmény vezetősége által meghozott döntések végrehajtása. Szakmai döntések előkészítésében való </w:t>
      </w:r>
      <w:proofErr w:type="gramStart"/>
      <w:r w:rsidRPr="00352400">
        <w:rPr>
          <w:rFonts w:asciiTheme="minorHAnsi" w:eastAsia="Times New Roman" w:hAnsiTheme="minorHAnsi" w:cstheme="minorHAnsi"/>
          <w:lang w:eastAsia="hu-HU"/>
        </w:rPr>
        <w:t>aktív</w:t>
      </w:r>
      <w:proofErr w:type="gramEnd"/>
      <w:r w:rsidRPr="00352400">
        <w:rPr>
          <w:rFonts w:asciiTheme="minorHAnsi" w:eastAsia="Times New Roman" w:hAnsiTheme="minorHAnsi" w:cstheme="minorHAnsi"/>
          <w:lang w:eastAsia="hu-HU"/>
        </w:rPr>
        <w:t xml:space="preserve"> közreműködés. </w:t>
      </w:r>
      <w:proofErr w:type="gramStart"/>
      <w:r w:rsidRPr="00352400">
        <w:rPr>
          <w:rFonts w:asciiTheme="minorHAnsi" w:eastAsia="Times New Roman" w:hAnsiTheme="minorHAnsi" w:cstheme="minorHAnsi"/>
          <w:lang w:eastAsia="hu-HU"/>
        </w:rPr>
        <w:t>Kompetenciáján</w:t>
      </w:r>
      <w:proofErr w:type="gramEnd"/>
      <w:r w:rsidRPr="00352400">
        <w:rPr>
          <w:rFonts w:asciiTheme="minorHAnsi" w:eastAsia="Times New Roman" w:hAnsiTheme="minorHAnsi" w:cstheme="minorHAnsi"/>
          <w:lang w:eastAsia="hu-HU"/>
        </w:rPr>
        <w:t xml:space="preserve"> belül kapcsolatot tart külső szakemberekkel, hozzátartozókkal, hivatásos gondnokokkal. Havi munkabeosztások elkészítésének, megfelelőségének segítése, ellenőrzése. Panaszos ügyek kezelése, kivizsgálása, </w:t>
      </w:r>
      <w:proofErr w:type="gramStart"/>
      <w:r w:rsidRPr="00352400">
        <w:rPr>
          <w:rFonts w:asciiTheme="minorHAnsi" w:eastAsia="Times New Roman" w:hAnsiTheme="minorHAnsi" w:cstheme="minorHAnsi"/>
          <w:lang w:eastAsia="hu-HU"/>
        </w:rPr>
        <w:t>jelentés készítés</w:t>
      </w:r>
      <w:proofErr w:type="gramEnd"/>
      <w:r w:rsidRPr="00352400">
        <w:rPr>
          <w:rFonts w:asciiTheme="minorHAnsi" w:eastAsia="Times New Roman" w:hAnsiTheme="minorHAnsi" w:cstheme="minorHAnsi"/>
          <w:lang w:eastAsia="hu-HU"/>
        </w:rPr>
        <w:t xml:space="preserve"> az intézmény vezetője számára. Az intézményben bekövetkező rendkívüli események körülményeinek kivizsgálása, jelentése, szükség esetén belső vizsgálat lefolytatása. Szakmai adatszolgáltatások teljesítése. Az intézmény vezetője részére előkészíti a szakmai munkatervet, a szakmai beszámolót, valamint a vezetői ellenőrzési tervet.</w:t>
      </w:r>
    </w:p>
    <w:p w:rsidR="00244F9D" w:rsidRPr="00527234" w:rsidRDefault="00244F9D" w:rsidP="00D419F3">
      <w:pPr>
        <w:widowControl w:val="0"/>
        <w:tabs>
          <w:tab w:val="left" w:pos="900"/>
        </w:tabs>
        <w:spacing w:after="100" w:afterAutospacing="1" w:line="240" w:lineRule="auto"/>
        <w:jc w:val="both"/>
        <w:rPr>
          <w:rFonts w:asciiTheme="minorHAnsi" w:hAnsiTheme="minorHAnsi" w:cstheme="minorHAnsi"/>
          <w:b/>
          <w:bCs/>
        </w:rPr>
      </w:pPr>
    </w:p>
    <w:p w:rsidR="00527234" w:rsidRPr="00527234" w:rsidRDefault="00527234" w:rsidP="00527234">
      <w:pPr>
        <w:jc w:val="both"/>
        <w:rPr>
          <w:rFonts w:asciiTheme="minorHAnsi" w:hAnsiTheme="minorHAnsi" w:cstheme="minorHAnsi"/>
          <w:b/>
        </w:rPr>
      </w:pPr>
      <w:r w:rsidRPr="00527234">
        <w:rPr>
          <w:rFonts w:asciiTheme="minorHAnsi" w:hAnsiTheme="minorHAnsi" w:cstheme="minorHAnsi"/>
          <w:b/>
        </w:rPr>
        <w:t>Elvárások:</w:t>
      </w:r>
    </w:p>
    <w:p w:rsidR="00527234" w:rsidRPr="00527234" w:rsidRDefault="00527234" w:rsidP="00527234">
      <w:pPr>
        <w:pStyle w:val="Listaszerbekezds"/>
        <w:numPr>
          <w:ilvl w:val="0"/>
          <w:numId w:val="11"/>
        </w:numPr>
        <w:jc w:val="both"/>
        <w:rPr>
          <w:rFonts w:cstheme="minorHAnsi"/>
        </w:rPr>
      </w:pPr>
      <w:r w:rsidRPr="00527234">
        <w:rPr>
          <w:rFonts w:cstheme="minorHAnsi"/>
        </w:rPr>
        <w:t>büntetlen előélet, 90 napnál nem régebbi erkölcsi bizonyítvány</w:t>
      </w:r>
    </w:p>
    <w:p w:rsidR="00527234" w:rsidRPr="00527234" w:rsidRDefault="00527234" w:rsidP="00527234">
      <w:pPr>
        <w:pStyle w:val="Listaszerbekezds"/>
        <w:numPr>
          <w:ilvl w:val="0"/>
          <w:numId w:val="11"/>
        </w:numPr>
        <w:jc w:val="both"/>
        <w:rPr>
          <w:rFonts w:cstheme="minorHAnsi"/>
        </w:rPr>
      </w:pPr>
      <w:r w:rsidRPr="00527234">
        <w:rPr>
          <w:rFonts w:cstheme="minorHAnsi"/>
          <w:bCs/>
        </w:rPr>
        <w:t xml:space="preserve">az 1/2000. </w:t>
      </w:r>
      <w:proofErr w:type="spellStart"/>
      <w:r w:rsidRPr="00527234">
        <w:rPr>
          <w:rFonts w:cstheme="minorHAnsi"/>
          <w:bCs/>
        </w:rPr>
        <w:t>SzCsM</w:t>
      </w:r>
      <w:proofErr w:type="spellEnd"/>
      <w:r w:rsidRPr="00527234">
        <w:rPr>
          <w:rFonts w:cstheme="minorHAnsi"/>
          <w:bCs/>
        </w:rPr>
        <w:t xml:space="preserve"> rendeletben meghatározott felsőfokú </w:t>
      </w:r>
      <w:r w:rsidR="00626F78">
        <w:rPr>
          <w:rFonts w:cstheme="minorHAnsi"/>
          <w:bCs/>
        </w:rPr>
        <w:t xml:space="preserve">szociális </w:t>
      </w:r>
      <w:r w:rsidRPr="00527234">
        <w:rPr>
          <w:rFonts w:cstheme="minorHAnsi"/>
          <w:bCs/>
        </w:rPr>
        <w:t>szakképesítések</w:t>
      </w:r>
      <w:r w:rsidRPr="00527234">
        <w:rPr>
          <w:rFonts w:cstheme="minorHAnsi"/>
          <w:b/>
          <w:bCs/>
        </w:rPr>
        <w:t xml:space="preserve"> </w:t>
      </w:r>
      <w:r w:rsidRPr="00527234">
        <w:rPr>
          <w:rFonts w:cstheme="minorHAnsi"/>
          <w:bCs/>
        </w:rPr>
        <w:t>egyike (</w:t>
      </w:r>
      <w:r w:rsidR="00194842">
        <w:rPr>
          <w:rFonts w:cstheme="minorHAnsi"/>
          <w:bCs/>
        </w:rPr>
        <w:t>egyetemi vagy főiskolai végzettség</w:t>
      </w:r>
      <w:r>
        <w:rPr>
          <w:rFonts w:cstheme="minorHAnsi"/>
          <w:bCs/>
        </w:rPr>
        <w:t>)</w:t>
      </w:r>
    </w:p>
    <w:p w:rsidR="00527234" w:rsidRPr="00527234" w:rsidRDefault="00527234" w:rsidP="00527234">
      <w:pPr>
        <w:pStyle w:val="Listaszerbekezds"/>
        <w:numPr>
          <w:ilvl w:val="0"/>
          <w:numId w:val="11"/>
        </w:numPr>
        <w:jc w:val="both"/>
        <w:rPr>
          <w:rFonts w:cstheme="minorHAnsi"/>
        </w:rPr>
      </w:pPr>
      <w:r w:rsidRPr="00527234">
        <w:rPr>
          <w:rFonts w:cstheme="minorHAnsi"/>
        </w:rPr>
        <w:t>egészségügyi alkalmasság</w:t>
      </w:r>
    </w:p>
    <w:p w:rsidR="00527234" w:rsidRPr="00194842" w:rsidRDefault="00194842" w:rsidP="00527234">
      <w:pPr>
        <w:pStyle w:val="Listaszerbekezds"/>
        <w:numPr>
          <w:ilvl w:val="0"/>
          <w:numId w:val="11"/>
        </w:numPr>
        <w:jc w:val="both"/>
      </w:pPr>
      <w:r>
        <w:rPr>
          <w:bCs/>
        </w:rPr>
        <w:t>hasonló területen szerzett 3-5 év szakmai tapasztalat</w:t>
      </w:r>
    </w:p>
    <w:p w:rsidR="00194842" w:rsidRPr="009E4AD0" w:rsidRDefault="00194842" w:rsidP="00527234">
      <w:pPr>
        <w:pStyle w:val="Listaszerbekezds"/>
        <w:numPr>
          <w:ilvl w:val="0"/>
          <w:numId w:val="11"/>
        </w:numPr>
        <w:jc w:val="both"/>
      </w:pPr>
      <w:r>
        <w:rPr>
          <w:bCs/>
        </w:rPr>
        <w:t>1-3 év vezetői tapasztalat</w:t>
      </w:r>
    </w:p>
    <w:p w:rsidR="00527234" w:rsidRPr="00527234" w:rsidRDefault="00527234" w:rsidP="00527234">
      <w:pPr>
        <w:pStyle w:val="Listaszerbekezds"/>
        <w:jc w:val="both"/>
        <w:rPr>
          <w:rFonts w:cstheme="minorHAnsi"/>
        </w:rPr>
      </w:pPr>
    </w:p>
    <w:p w:rsidR="00527234" w:rsidRPr="00527234" w:rsidRDefault="00527234" w:rsidP="00527234">
      <w:pPr>
        <w:jc w:val="both"/>
        <w:rPr>
          <w:rFonts w:asciiTheme="minorHAnsi" w:hAnsiTheme="minorHAnsi" w:cstheme="minorHAnsi"/>
          <w:b/>
          <w:bCs/>
        </w:rPr>
      </w:pPr>
      <w:r w:rsidRPr="00527234">
        <w:rPr>
          <w:rFonts w:asciiTheme="minorHAnsi" w:hAnsiTheme="minorHAnsi" w:cstheme="minorHAnsi"/>
          <w:b/>
          <w:bCs/>
        </w:rPr>
        <w:t>Amit kínálunk:</w:t>
      </w:r>
    </w:p>
    <w:p w:rsidR="00527234" w:rsidRDefault="00781C3B" w:rsidP="00527234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határozott</w:t>
      </w:r>
      <w:r w:rsidR="00527234" w:rsidRPr="00527234">
        <w:rPr>
          <w:rFonts w:asciiTheme="minorHAnsi" w:hAnsiTheme="minorHAnsi" w:cstheme="minorHAnsi"/>
          <w:bCs/>
        </w:rPr>
        <w:t xml:space="preserve"> idejű, közalkalmazotti jogviszony</w:t>
      </w:r>
    </w:p>
    <w:p w:rsidR="00626F78" w:rsidRPr="00527234" w:rsidRDefault="00626F78" w:rsidP="00527234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szociális, munkahelyi és egyéb pótlékok </w:t>
      </w:r>
    </w:p>
    <w:p w:rsidR="00527234" w:rsidRPr="00527234" w:rsidRDefault="00527234" w:rsidP="00527234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527234">
        <w:rPr>
          <w:rFonts w:asciiTheme="minorHAnsi" w:hAnsiTheme="minorHAnsi" w:cstheme="minorHAnsi"/>
          <w:bCs/>
        </w:rPr>
        <w:t xml:space="preserve">kedvezményes étkezés </w:t>
      </w:r>
    </w:p>
    <w:p w:rsidR="00527234" w:rsidRPr="00527234" w:rsidRDefault="00527234" w:rsidP="00527234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527234">
        <w:rPr>
          <w:rFonts w:asciiTheme="minorHAnsi" w:hAnsiTheme="minorHAnsi" w:cstheme="minorHAnsi"/>
          <w:bCs/>
        </w:rPr>
        <w:t>vidékről bejáró dolgozónak utazási költségtérítés</w:t>
      </w:r>
    </w:p>
    <w:p w:rsidR="00527234" w:rsidRPr="00527234" w:rsidRDefault="00527234" w:rsidP="00527234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527234">
        <w:rPr>
          <w:rFonts w:asciiTheme="minorHAnsi" w:hAnsiTheme="minorHAnsi" w:cstheme="minorHAnsi"/>
          <w:bCs/>
        </w:rPr>
        <w:t>az intézmény területén belül ingyenes parkolási lehetőség</w:t>
      </w:r>
    </w:p>
    <w:p w:rsidR="00527234" w:rsidRPr="00527234" w:rsidRDefault="00527234" w:rsidP="00527234">
      <w:pPr>
        <w:spacing w:after="0"/>
        <w:ind w:left="714"/>
        <w:jc w:val="both"/>
        <w:rPr>
          <w:rFonts w:asciiTheme="minorHAnsi" w:hAnsiTheme="minorHAnsi" w:cstheme="minorHAnsi"/>
          <w:bCs/>
        </w:rPr>
      </w:pPr>
    </w:p>
    <w:p w:rsidR="00664FD9" w:rsidRPr="00882EC0" w:rsidRDefault="00664FD9" w:rsidP="00664FD9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882EC0">
        <w:rPr>
          <w:rFonts w:asciiTheme="minorHAnsi" w:hAnsiTheme="minorHAnsi" w:cstheme="minorHAnsi"/>
          <w:b/>
          <w:bCs/>
        </w:rPr>
        <w:t>Illetmény és juttatások:</w:t>
      </w:r>
    </w:p>
    <w:p w:rsidR="00664FD9" w:rsidRPr="00933DA0" w:rsidRDefault="00664FD9" w:rsidP="00664FD9">
      <w:pPr>
        <w:pStyle w:val="Listaszerbekezds"/>
        <w:numPr>
          <w:ilvl w:val="0"/>
          <w:numId w:val="3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KJT (1992. évi XXXIII. törvény) és az Intézmény közalkalmazotti szabályzata szerinti juttatások</w:t>
      </w:r>
    </w:p>
    <w:p w:rsidR="00527234" w:rsidRPr="00527234" w:rsidRDefault="00527234" w:rsidP="00527234">
      <w:pPr>
        <w:spacing w:after="0"/>
        <w:ind w:left="714"/>
        <w:jc w:val="both"/>
        <w:rPr>
          <w:rFonts w:asciiTheme="minorHAnsi" w:hAnsiTheme="minorHAnsi" w:cstheme="minorHAnsi"/>
          <w:bCs/>
        </w:rPr>
      </w:pPr>
    </w:p>
    <w:p w:rsidR="00527234" w:rsidRPr="00527234" w:rsidRDefault="00527234" w:rsidP="00527234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527234">
        <w:rPr>
          <w:rFonts w:asciiTheme="minorHAnsi" w:hAnsiTheme="minorHAnsi" w:cstheme="minorHAnsi"/>
          <w:b/>
          <w:bCs/>
        </w:rPr>
        <w:t>Munkavégzés helye:</w:t>
      </w:r>
    </w:p>
    <w:p w:rsidR="00527234" w:rsidRPr="00527234" w:rsidRDefault="00527234" w:rsidP="00527234">
      <w:pPr>
        <w:spacing w:after="0"/>
        <w:jc w:val="both"/>
        <w:rPr>
          <w:rFonts w:asciiTheme="minorHAnsi" w:hAnsiTheme="minorHAnsi" w:cstheme="minorHAnsi"/>
          <w:bCs/>
        </w:rPr>
      </w:pPr>
      <w:r w:rsidRPr="00527234">
        <w:rPr>
          <w:rFonts w:asciiTheme="minorHAnsi" w:hAnsiTheme="minorHAnsi" w:cstheme="minorHAnsi"/>
          <w:bCs/>
        </w:rPr>
        <w:t>Budapest 1223 Kápolna utca 3.</w:t>
      </w:r>
    </w:p>
    <w:p w:rsidR="00527234" w:rsidRPr="00527234" w:rsidRDefault="00527234" w:rsidP="00527234">
      <w:pPr>
        <w:rPr>
          <w:rFonts w:asciiTheme="minorHAnsi" w:hAnsiTheme="minorHAnsi" w:cstheme="minorHAnsi"/>
          <w:b/>
          <w:bCs/>
        </w:rPr>
      </w:pPr>
    </w:p>
    <w:p w:rsidR="00527234" w:rsidRPr="00527234" w:rsidRDefault="00527234" w:rsidP="00527234">
      <w:pPr>
        <w:spacing w:after="0"/>
        <w:rPr>
          <w:rFonts w:asciiTheme="minorHAnsi" w:hAnsiTheme="minorHAnsi" w:cstheme="minorHAnsi"/>
          <w:b/>
          <w:bCs/>
        </w:rPr>
      </w:pPr>
      <w:r w:rsidRPr="00527234">
        <w:rPr>
          <w:rFonts w:asciiTheme="minorHAnsi" w:hAnsiTheme="minorHAnsi" w:cstheme="minorHAnsi"/>
          <w:b/>
          <w:bCs/>
        </w:rPr>
        <w:t>Önéletrajzát a pozíció megjelölésével az alábbi e-mail címre várjuk:</w:t>
      </w:r>
    </w:p>
    <w:p w:rsidR="00527234" w:rsidRPr="00527234" w:rsidRDefault="00283657" w:rsidP="00527234">
      <w:pPr>
        <w:spacing w:after="0"/>
        <w:rPr>
          <w:rFonts w:asciiTheme="minorHAnsi" w:hAnsiTheme="minorHAnsi" w:cstheme="minorHAnsi"/>
          <w:b/>
          <w:bCs/>
        </w:rPr>
      </w:pPr>
      <w:hyperlink r:id="rId6" w:history="1">
        <w:r w:rsidR="00527234" w:rsidRPr="00527234">
          <w:rPr>
            <w:rStyle w:val="Hiperhivatkozs"/>
            <w:rFonts w:asciiTheme="minorHAnsi" w:hAnsiTheme="minorHAnsi" w:cstheme="minorHAnsi"/>
            <w:b/>
            <w:bCs/>
          </w:rPr>
          <w:t>remenysugar@rhi.hu</w:t>
        </w:r>
      </w:hyperlink>
      <w:r w:rsidR="00527234" w:rsidRPr="00527234">
        <w:rPr>
          <w:rStyle w:val="Hiperhivatkozs"/>
          <w:rFonts w:asciiTheme="minorHAnsi" w:hAnsiTheme="minorHAnsi" w:cstheme="minorHAnsi"/>
          <w:b/>
          <w:bCs/>
        </w:rPr>
        <w:t xml:space="preserve"> </w:t>
      </w:r>
    </w:p>
    <w:p w:rsidR="00527234" w:rsidRPr="00527234" w:rsidRDefault="00527234" w:rsidP="00527234">
      <w:pPr>
        <w:rPr>
          <w:rFonts w:asciiTheme="minorHAnsi" w:hAnsiTheme="minorHAnsi" w:cstheme="minorHAnsi"/>
          <w:b/>
          <w:bCs/>
        </w:rPr>
      </w:pPr>
    </w:p>
    <w:p w:rsidR="00A3662F" w:rsidRPr="00527234" w:rsidRDefault="00A3662F" w:rsidP="00527234">
      <w:pPr>
        <w:spacing w:after="0"/>
        <w:rPr>
          <w:rFonts w:asciiTheme="minorHAnsi" w:hAnsiTheme="minorHAnsi" w:cstheme="minorHAnsi"/>
          <w:b/>
          <w:bCs/>
        </w:rPr>
      </w:pPr>
    </w:p>
    <w:sectPr w:rsidR="00A3662F" w:rsidRPr="00527234" w:rsidSect="0052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09F"/>
    <w:multiLevelType w:val="hybridMultilevel"/>
    <w:tmpl w:val="2174E066"/>
    <w:lvl w:ilvl="0" w:tplc="534E3F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6F64"/>
    <w:multiLevelType w:val="hybridMultilevel"/>
    <w:tmpl w:val="0FFC9AAA"/>
    <w:lvl w:ilvl="0" w:tplc="19E843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9E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327E5A"/>
    <w:multiLevelType w:val="hybridMultilevel"/>
    <w:tmpl w:val="2A08E83E"/>
    <w:lvl w:ilvl="0" w:tplc="66DC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6D6BA7"/>
    <w:multiLevelType w:val="hybridMultilevel"/>
    <w:tmpl w:val="3A260BE8"/>
    <w:lvl w:ilvl="0" w:tplc="06FE88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D00DD"/>
    <w:multiLevelType w:val="hybridMultilevel"/>
    <w:tmpl w:val="A758623A"/>
    <w:lvl w:ilvl="0" w:tplc="DD5A89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08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DD53B53"/>
    <w:multiLevelType w:val="hybridMultilevel"/>
    <w:tmpl w:val="2D9C02F8"/>
    <w:lvl w:ilvl="0" w:tplc="297CC9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102C"/>
    <w:multiLevelType w:val="hybridMultilevel"/>
    <w:tmpl w:val="4782BD5A"/>
    <w:lvl w:ilvl="0" w:tplc="8CE24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1644C"/>
    <w:multiLevelType w:val="hybridMultilevel"/>
    <w:tmpl w:val="180CF968"/>
    <w:lvl w:ilvl="0" w:tplc="19E843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72BA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9A"/>
    <w:rsid w:val="00010710"/>
    <w:rsid w:val="00066C21"/>
    <w:rsid w:val="00071129"/>
    <w:rsid w:val="0008657F"/>
    <w:rsid w:val="000E7A4C"/>
    <w:rsid w:val="000F68A3"/>
    <w:rsid w:val="00101192"/>
    <w:rsid w:val="00105078"/>
    <w:rsid w:val="001209E5"/>
    <w:rsid w:val="0012492F"/>
    <w:rsid w:val="00136434"/>
    <w:rsid w:val="00150146"/>
    <w:rsid w:val="001654A0"/>
    <w:rsid w:val="00194842"/>
    <w:rsid w:val="001A6E45"/>
    <w:rsid w:val="001B7A06"/>
    <w:rsid w:val="001E1BCD"/>
    <w:rsid w:val="001E5724"/>
    <w:rsid w:val="0022244D"/>
    <w:rsid w:val="00244F9D"/>
    <w:rsid w:val="0024532A"/>
    <w:rsid w:val="0024743C"/>
    <w:rsid w:val="00250F50"/>
    <w:rsid w:val="00260DB0"/>
    <w:rsid w:val="0028211B"/>
    <w:rsid w:val="00283657"/>
    <w:rsid w:val="002A2382"/>
    <w:rsid w:val="002A5667"/>
    <w:rsid w:val="002B195C"/>
    <w:rsid w:val="002C1DBC"/>
    <w:rsid w:val="00307BDD"/>
    <w:rsid w:val="0032232A"/>
    <w:rsid w:val="003479D3"/>
    <w:rsid w:val="00352400"/>
    <w:rsid w:val="003573D2"/>
    <w:rsid w:val="003872A8"/>
    <w:rsid w:val="003B09F8"/>
    <w:rsid w:val="003F5409"/>
    <w:rsid w:val="00401407"/>
    <w:rsid w:val="0044308B"/>
    <w:rsid w:val="0044318F"/>
    <w:rsid w:val="004435E7"/>
    <w:rsid w:val="00455ACE"/>
    <w:rsid w:val="004560DE"/>
    <w:rsid w:val="0047198A"/>
    <w:rsid w:val="00493B1A"/>
    <w:rsid w:val="004B5ED4"/>
    <w:rsid w:val="004C2634"/>
    <w:rsid w:val="004C6E82"/>
    <w:rsid w:val="004E1DDB"/>
    <w:rsid w:val="00515A55"/>
    <w:rsid w:val="00521324"/>
    <w:rsid w:val="00527234"/>
    <w:rsid w:val="00531142"/>
    <w:rsid w:val="00544107"/>
    <w:rsid w:val="00553F56"/>
    <w:rsid w:val="005E3C68"/>
    <w:rsid w:val="005E5E35"/>
    <w:rsid w:val="00621903"/>
    <w:rsid w:val="00626F78"/>
    <w:rsid w:val="00664FD9"/>
    <w:rsid w:val="00671717"/>
    <w:rsid w:val="0069119E"/>
    <w:rsid w:val="006D19F4"/>
    <w:rsid w:val="006E1638"/>
    <w:rsid w:val="006E4FAA"/>
    <w:rsid w:val="00701DF8"/>
    <w:rsid w:val="00747530"/>
    <w:rsid w:val="00777560"/>
    <w:rsid w:val="00781C3B"/>
    <w:rsid w:val="0079371E"/>
    <w:rsid w:val="007C6CF4"/>
    <w:rsid w:val="007D7BBE"/>
    <w:rsid w:val="007E6C5B"/>
    <w:rsid w:val="00800933"/>
    <w:rsid w:val="00812949"/>
    <w:rsid w:val="008A50A3"/>
    <w:rsid w:val="008B11D6"/>
    <w:rsid w:val="008B2D6C"/>
    <w:rsid w:val="008B4682"/>
    <w:rsid w:val="008E37F8"/>
    <w:rsid w:val="00912A81"/>
    <w:rsid w:val="00915952"/>
    <w:rsid w:val="00932BEF"/>
    <w:rsid w:val="0093349C"/>
    <w:rsid w:val="009413DD"/>
    <w:rsid w:val="00953547"/>
    <w:rsid w:val="00966FF0"/>
    <w:rsid w:val="00974C42"/>
    <w:rsid w:val="009B6366"/>
    <w:rsid w:val="00A11D9E"/>
    <w:rsid w:val="00A3662F"/>
    <w:rsid w:val="00A4096D"/>
    <w:rsid w:val="00A75584"/>
    <w:rsid w:val="00AB5B54"/>
    <w:rsid w:val="00B019D9"/>
    <w:rsid w:val="00B5131F"/>
    <w:rsid w:val="00B9114E"/>
    <w:rsid w:val="00BA397F"/>
    <w:rsid w:val="00BA51DE"/>
    <w:rsid w:val="00BB3FC5"/>
    <w:rsid w:val="00BB4B98"/>
    <w:rsid w:val="00BE0CC5"/>
    <w:rsid w:val="00BF4331"/>
    <w:rsid w:val="00C13577"/>
    <w:rsid w:val="00C15FEF"/>
    <w:rsid w:val="00C620D4"/>
    <w:rsid w:val="00CA32C5"/>
    <w:rsid w:val="00D02043"/>
    <w:rsid w:val="00D419F3"/>
    <w:rsid w:val="00D46776"/>
    <w:rsid w:val="00D509D0"/>
    <w:rsid w:val="00D9197D"/>
    <w:rsid w:val="00D95B9B"/>
    <w:rsid w:val="00DD4B9A"/>
    <w:rsid w:val="00DE06DD"/>
    <w:rsid w:val="00E0228F"/>
    <w:rsid w:val="00E14780"/>
    <w:rsid w:val="00E30B74"/>
    <w:rsid w:val="00E43E21"/>
    <w:rsid w:val="00E53AAE"/>
    <w:rsid w:val="00E84D70"/>
    <w:rsid w:val="00EA6075"/>
    <w:rsid w:val="00ED2F79"/>
    <w:rsid w:val="00EE0BF7"/>
    <w:rsid w:val="00EE245A"/>
    <w:rsid w:val="00EE2839"/>
    <w:rsid w:val="00EE66E9"/>
    <w:rsid w:val="00EF79B0"/>
    <w:rsid w:val="00F10443"/>
    <w:rsid w:val="00F217F8"/>
    <w:rsid w:val="00FB2DF7"/>
    <w:rsid w:val="00FE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A6D5D-CA60-4A5E-8E6A-1CEA13A1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6E4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37F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3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E0BF7"/>
  </w:style>
  <w:style w:type="paragraph" w:styleId="Listaszerbekezds">
    <w:name w:val="List Paragraph"/>
    <w:basedOn w:val="Norml"/>
    <w:uiPriority w:val="34"/>
    <w:qFormat/>
    <w:rsid w:val="0028211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menysugar@rh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5A0E-AFF8-4773-A4AF-3EEE0504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Szociális gondozó és ápoló</vt:lpstr>
    </vt:vector>
  </TitlesOfParts>
  <Company/>
  <LinksUpToDate>false</LinksUpToDate>
  <CharactersWithSpaces>2067</CharactersWithSpaces>
  <SharedDoc>false</SharedDoc>
  <HLinks>
    <vt:vector size="6" baseType="variant"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mailto:remenysugar@rhi.hu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Szociális gondozó és ápoló</dc:title>
  <dc:creator>Felhasználó</dc:creator>
  <cp:lastModifiedBy>Dr. Lunczer Krisztina</cp:lastModifiedBy>
  <cp:revision>2</cp:revision>
  <cp:lastPrinted>2022-06-08T10:54:00Z</cp:lastPrinted>
  <dcterms:created xsi:type="dcterms:W3CDTF">2025-08-04T07:48:00Z</dcterms:created>
  <dcterms:modified xsi:type="dcterms:W3CDTF">2025-08-04T07:48:00Z</dcterms:modified>
</cp:coreProperties>
</file>